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9108C" w14:textId="77777777" w:rsidR="007179CB" w:rsidRPr="007179CB" w:rsidRDefault="007179CB" w:rsidP="00D429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79CB">
        <w:rPr>
          <w:rFonts w:ascii="Times New Roman" w:hAnsi="Times New Roman" w:cs="Times New Roman"/>
          <w:sz w:val="28"/>
          <w:szCs w:val="28"/>
        </w:rPr>
        <w:t>ПЕРАЛІК ДАКУМЕНТАЎ, ЯКІЯ ПРАДСТАЎЛЯЮЦЦА КРЭДЫТААТРЫМАЛЬНІКАМ, ДЛЯ РАЗГЛЯДУ ПЫТАННЯ АБ МАГЧЫМАСЦІ КРЭДЫТАВАННЯ</w:t>
      </w:r>
    </w:p>
    <w:p w14:paraId="7D5A6F96" w14:textId="77777777" w:rsidR="007179CB" w:rsidRPr="007179CB" w:rsidRDefault="007179CB" w:rsidP="00717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9C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Заява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>-анкета (форма Банка).</w:t>
      </w:r>
    </w:p>
    <w:p w14:paraId="1177CDC6" w14:textId="77777777" w:rsidR="007179CB" w:rsidRPr="007179CB" w:rsidRDefault="007179CB" w:rsidP="00717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9C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Пашпарт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грамадзяніна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Рэспублікі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Беларусь,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жыхарства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Рэспубліцы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Беларусь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альбо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пашпарт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замежнага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грамадзяніна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адзнакай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рэгістрацыі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тэрыторыі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Рэспублікі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Беларусь,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ідэнтыфікацыйная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карта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грамадзяніна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Рэспублікі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Беларусь,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біяметрычны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жыхарства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Рэспубліцы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Беларусь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замежнага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грамадзяніна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біяметрычны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жыхарства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Рэспубліцы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Беларусь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асобы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грамадзянства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>.</w:t>
      </w:r>
    </w:p>
    <w:p w14:paraId="3C1DD735" w14:textId="2BEA9F92" w:rsidR="007179CB" w:rsidRPr="007179CB" w:rsidRDefault="007179CB" w:rsidP="00717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9C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Асобы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мужчынскага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полу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прызыўнога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ўзрост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ўяўляюць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ваенны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білет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>.</w:t>
      </w:r>
    </w:p>
    <w:p w14:paraId="5FD5E185" w14:textId="77777777" w:rsidR="007179CB" w:rsidRPr="007179CB" w:rsidRDefault="007179CB" w:rsidP="00717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9CB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Дакументы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якія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пацвярджаюць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даход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крэдытаатрымальніка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апошнія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3 месяцы (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адзін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некалькі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>):</w:t>
      </w:r>
    </w:p>
    <w:p w14:paraId="2B39A048" w14:textId="77777777" w:rsidR="007179CB" w:rsidRPr="007179CB" w:rsidRDefault="007179CB" w:rsidP="007179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даведка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даходах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памеры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заработнай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платы,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грашовага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забеспячэння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пенсіі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і г. д.);</w:t>
      </w:r>
    </w:p>
    <w:p w14:paraId="5CC6B263" w14:textId="77777777" w:rsidR="007179CB" w:rsidRPr="007179CB" w:rsidRDefault="007179CB" w:rsidP="007179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іншыя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дакументы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якія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пацвярджаюць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атрыманне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даходу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выдача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якіх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прадугледжана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заканадаўствам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Рэспублікі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Беларусь.</w:t>
      </w:r>
    </w:p>
    <w:p w14:paraId="4DB65DB3" w14:textId="77777777" w:rsidR="007179CB" w:rsidRPr="007179CB" w:rsidRDefault="007179CB" w:rsidP="00717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Дакументы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якія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прадстаўляюцца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крэдытаатрымальнікам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якія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з'яўляюцца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індывідуальным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прадпрымальнікам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>:</w:t>
      </w:r>
    </w:p>
    <w:p w14:paraId="68357EC8" w14:textId="77777777" w:rsidR="007179CB" w:rsidRPr="007179CB" w:rsidRDefault="007179CB" w:rsidP="007179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падатковая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дэкларацыя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разлік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) за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апошні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справаздачны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квартал;</w:t>
      </w:r>
    </w:p>
    <w:p w14:paraId="674DA7EE" w14:textId="77777777" w:rsidR="007179CB" w:rsidRPr="007179CB" w:rsidRDefault="007179CB" w:rsidP="007179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даведка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даходах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апошнія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3 месяцы (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апошні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квартал),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выдадзеная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падатковым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органам,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альбо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выпісаная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самім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індывідуальным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прадпрымальнікам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завераная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подпісам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пячаткай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калі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такая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маецца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>;</w:t>
      </w:r>
    </w:p>
    <w:p w14:paraId="2930372B" w14:textId="77777777" w:rsidR="007179CB" w:rsidRPr="007179CB" w:rsidRDefault="007179CB" w:rsidP="007179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копія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плацежных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дакументаў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выплаце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адзінага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падатку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апошнія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3 месяцы.</w:t>
      </w:r>
    </w:p>
    <w:p w14:paraId="39C14111" w14:textId="77777777" w:rsidR="007179CB" w:rsidRPr="007179CB" w:rsidRDefault="007179CB" w:rsidP="00717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9CB">
        <w:rPr>
          <w:rFonts w:ascii="Times New Roman" w:hAnsi="Times New Roman" w:cs="Times New Roman"/>
          <w:sz w:val="28"/>
          <w:szCs w:val="28"/>
        </w:rPr>
        <w:t xml:space="preserve">5. Па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крэдытах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якія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прадстаўляюцца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умовай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мэтавым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выкарыстанні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дадаткова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крэдытаатрымальнікам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прадстаўляюцца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>:</w:t>
      </w:r>
    </w:p>
    <w:p w14:paraId="45E9F7DA" w14:textId="77777777" w:rsidR="007179CB" w:rsidRPr="007179CB" w:rsidRDefault="007179CB" w:rsidP="007179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дакументы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якія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з'яўляюцца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падставай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выдачы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крэдыту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дагавор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куплі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-продажу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маёмасці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дагавор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аказанне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работ (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паслуг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каштарысу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рахункі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-фактуры і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інш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>.);</w:t>
      </w:r>
    </w:p>
    <w:p w14:paraId="3BD63565" w14:textId="77777777" w:rsidR="007179CB" w:rsidRPr="007179CB" w:rsidRDefault="007179CB" w:rsidP="007179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79CB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выпадку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крэдытавання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не на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поўны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кошт-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арыгінал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ксеракопію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дакумента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пацвярджае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аплату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першапачатковага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ўзносу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за кошт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уласных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сродкаў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крэдытаатрымальніка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>.</w:t>
      </w:r>
    </w:p>
    <w:p w14:paraId="23CB3D4F" w14:textId="77777777" w:rsidR="007179CB" w:rsidRPr="007179CB" w:rsidRDefault="007179CB" w:rsidP="00717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9CB">
        <w:rPr>
          <w:rFonts w:ascii="Times New Roman" w:hAnsi="Times New Roman" w:cs="Times New Roman"/>
          <w:sz w:val="28"/>
          <w:szCs w:val="28"/>
        </w:rPr>
        <w:t xml:space="preserve">6. Згоду на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атрыманне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крэдытнай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справаздачы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фізічнай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асобы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>.</w:t>
      </w:r>
    </w:p>
    <w:p w14:paraId="46FBBC77" w14:textId="77777777" w:rsidR="007179CB" w:rsidRPr="007179CB" w:rsidRDefault="007179CB" w:rsidP="00717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9CB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Дакументы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згоды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іншыя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дакументы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фізічнай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асобы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ажыццяўленне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праверачных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мерапрыемстваў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>.</w:t>
      </w:r>
    </w:p>
    <w:p w14:paraId="427A06FC" w14:textId="77777777" w:rsidR="007179CB" w:rsidRPr="007179CB" w:rsidRDefault="007179CB" w:rsidP="00717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9CB">
        <w:rPr>
          <w:rFonts w:ascii="Times New Roman" w:hAnsi="Times New Roman" w:cs="Times New Roman"/>
          <w:sz w:val="28"/>
          <w:szCs w:val="28"/>
        </w:rPr>
        <w:t xml:space="preserve">8. Пакет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дакументаў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афармлення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паручыцельства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фізічнай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асобы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: -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дакументы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названыя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ў пунктах 1 - 6 і 8 - 9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гэтага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пераліку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>.</w:t>
      </w:r>
    </w:p>
    <w:p w14:paraId="5E6ABEA6" w14:textId="77777777" w:rsidR="007179CB" w:rsidRPr="007179CB" w:rsidRDefault="007179CB" w:rsidP="00717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9CB">
        <w:rPr>
          <w:rFonts w:ascii="Times New Roman" w:hAnsi="Times New Roman" w:cs="Times New Roman"/>
          <w:sz w:val="28"/>
          <w:szCs w:val="28"/>
        </w:rPr>
        <w:t xml:space="preserve">9. Пакет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дакументаў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разгляду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афармлення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забеспячэння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выглядзе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закладу (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прававога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тытула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>):</w:t>
      </w:r>
    </w:p>
    <w:p w14:paraId="4020BC9F" w14:textId="77777777" w:rsidR="007179CB" w:rsidRPr="007179CB" w:rsidRDefault="007179CB" w:rsidP="00717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9CB">
        <w:rPr>
          <w:rFonts w:ascii="Times New Roman" w:hAnsi="Times New Roman" w:cs="Times New Roman"/>
          <w:sz w:val="28"/>
          <w:szCs w:val="28"/>
        </w:rPr>
        <w:t xml:space="preserve">9.1.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Заява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-анкета.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Афармляецца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выпадку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калі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якасці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залогадавальніка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выступае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трэцяя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асоба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>;</w:t>
      </w:r>
    </w:p>
    <w:p w14:paraId="42F10331" w14:textId="7BFA5947" w:rsidR="007179CB" w:rsidRPr="007179CB" w:rsidRDefault="007179CB" w:rsidP="00717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9CB">
        <w:rPr>
          <w:rFonts w:ascii="Times New Roman" w:hAnsi="Times New Roman" w:cs="Times New Roman"/>
          <w:sz w:val="28"/>
          <w:szCs w:val="28"/>
        </w:rPr>
        <w:t xml:space="preserve">9.2. пакет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дакументаў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прадугледжаны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Палажэннем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забеспячэнні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выканання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абавязацельстваў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перад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ЗАТ "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179CB">
        <w:rPr>
          <w:rFonts w:ascii="Times New Roman" w:hAnsi="Times New Roman" w:cs="Times New Roman"/>
          <w:sz w:val="28"/>
          <w:szCs w:val="28"/>
        </w:rPr>
        <w:t>К Банк".</w:t>
      </w:r>
    </w:p>
    <w:p w14:paraId="17F3259E" w14:textId="33144A11" w:rsidR="007179CB" w:rsidRPr="007179CB" w:rsidRDefault="007179CB" w:rsidP="00717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9CB">
        <w:rPr>
          <w:rFonts w:ascii="Times New Roman" w:hAnsi="Times New Roman" w:cs="Times New Roman"/>
          <w:sz w:val="28"/>
          <w:szCs w:val="28"/>
        </w:rPr>
        <w:lastRenderedPageBreak/>
        <w:t xml:space="preserve">10. Банкам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могуць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быць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запатрабаваныя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пры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неабходнасці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іншыя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9CB">
        <w:rPr>
          <w:rFonts w:ascii="Times New Roman" w:hAnsi="Times New Roman" w:cs="Times New Roman"/>
          <w:sz w:val="28"/>
          <w:szCs w:val="28"/>
        </w:rPr>
        <w:t>дакументы</w:t>
      </w:r>
      <w:proofErr w:type="spellEnd"/>
      <w:r w:rsidRPr="007179CB">
        <w:rPr>
          <w:rFonts w:ascii="Times New Roman" w:hAnsi="Times New Roman" w:cs="Times New Roman"/>
          <w:sz w:val="28"/>
          <w:szCs w:val="28"/>
        </w:rPr>
        <w:t>.</w:t>
      </w:r>
    </w:p>
    <w:sectPr w:rsidR="007179CB" w:rsidRPr="00717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1D8"/>
    <w:rsid w:val="000D2C8D"/>
    <w:rsid w:val="001901D8"/>
    <w:rsid w:val="00224CB7"/>
    <w:rsid w:val="00232D63"/>
    <w:rsid w:val="006B1E07"/>
    <w:rsid w:val="007179CB"/>
    <w:rsid w:val="008C205D"/>
    <w:rsid w:val="00953588"/>
    <w:rsid w:val="00A3488A"/>
    <w:rsid w:val="00BA3FC9"/>
    <w:rsid w:val="00BE606A"/>
    <w:rsid w:val="00D429C3"/>
    <w:rsid w:val="00E97411"/>
    <w:rsid w:val="00ED6A1E"/>
    <w:rsid w:val="00FD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07F25E"/>
  <w15:chartTrackingRefBased/>
  <w15:docId w15:val="{06FB047A-CD47-4A0C-B071-E99F79A3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1D8"/>
    <w:pPr>
      <w:spacing w:line="278" w:lineRule="auto"/>
    </w:pPr>
    <w:rPr>
      <w:rFonts w:asciiTheme="minorHAnsi" w:eastAsiaTheme="minorEastAsia" w:hAnsiTheme="minorHAnsi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01D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01D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01D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01D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8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01D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8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01D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01D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8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01D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01D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01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01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01D8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01D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01D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01D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01D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01D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01D8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901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1901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01D8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1901D8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1901D8"/>
    <w:pPr>
      <w:spacing w:before="160" w:line="259" w:lineRule="auto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1901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01D8"/>
    <w:pPr>
      <w:spacing w:line="259" w:lineRule="auto"/>
      <w:ind w:left="720"/>
      <w:contextualSpacing/>
    </w:pPr>
    <w:rPr>
      <w:rFonts w:ascii="Times New Roman" w:eastAsiaTheme="minorHAnsi" w:hAnsi="Times New Roman"/>
      <w:sz w:val="28"/>
      <w:szCs w:val="22"/>
      <w:lang w:eastAsia="en-US"/>
    </w:rPr>
  </w:style>
  <w:style w:type="character" w:styleId="a8">
    <w:name w:val="Intense Emphasis"/>
    <w:basedOn w:val="a0"/>
    <w:uiPriority w:val="21"/>
    <w:qFormat/>
    <w:rsid w:val="001901D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01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="Times New Roman" w:eastAsiaTheme="minorHAnsi" w:hAnsi="Times New Roman"/>
      <w:i/>
      <w:iCs/>
      <w:color w:val="2F5496" w:themeColor="accent1" w:themeShade="BF"/>
      <w:sz w:val="28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1901D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901D8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1901D8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Ставер Павел Николаевич</dc:creator>
  <cp:keywords/>
  <dc:description/>
  <cp:lastModifiedBy>Ставер Павел Николаевич</cp:lastModifiedBy>
  <cp:revision>2</cp:revision>
  <dcterms:created xsi:type="dcterms:W3CDTF">2026-04-22T14:03:00Z</dcterms:created>
  <dcterms:modified xsi:type="dcterms:W3CDTF">2026-04-22T14:03:00Z</dcterms:modified>
</cp:coreProperties>
</file>